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1080"/>
          <w:tab w:val="left" w:pos="216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Notice of the </w:t>
      </w:r>
      <w:r w:rsidDel="00000000" w:rsidR="00000000" w:rsidRPr="00000000">
        <w:rPr>
          <w:rFonts w:ascii="Georgia" w:cs="Georgia" w:eastAsia="Georgia" w:hAnsi="Georgia"/>
          <w:sz w:val="18"/>
          <w:szCs w:val="18"/>
          <w:u w:val="single"/>
          <w:vertAlign w:val="baseline"/>
          <w:rtl w:val="0"/>
        </w:rPr>
        <w:t xml:space="preserve">Wednesday, June 02, 2004, 7:30 p.m.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, special meeting of the Board of Education of School District 73-0017, of Red Willow County, Nebraska, that was held in the Junior High Conference Room, was given by publication in the </w:t>
      </w:r>
      <w:r w:rsidDel="00000000" w:rsidR="00000000" w:rsidRPr="00000000">
        <w:rPr>
          <w:rFonts w:ascii="Georgia" w:cs="Georgia" w:eastAsia="Georgia" w:hAnsi="Georgia"/>
          <w:i w:val="1"/>
          <w:sz w:val="18"/>
          <w:szCs w:val="18"/>
          <w:vertAlign w:val="baseline"/>
          <w:rtl w:val="0"/>
        </w:rPr>
        <w:t xml:space="preserve">McCook Daily Gazette.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2"/>
        </w:numPr>
        <w:ind w:firstLine="0"/>
        <w:contextualSpacing w:val="1"/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Call to Order</w:t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Roll Call</w:t>
      </w:r>
      <w:r w:rsidDel="00000000" w:rsidR="00000000" w:rsidRPr="00000000">
        <w:rPr>
          <w:i w:val="1"/>
          <w:sz w:val="18"/>
          <w:szCs w:val="18"/>
          <w:vertAlign w:val="baselin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1800"/>
          <w:tab w:val="left" w:pos="270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ab/>
        <w:t xml:space="preserve">Present:</w:t>
        <w:tab/>
        <w:t xml:space="preserve">Mike Gonzales, Jack Clark, James Coady, Greg Larson,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1800"/>
          <w:tab w:val="left" w:pos="270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ab/>
        <w:tab/>
        <w:t xml:space="preserve">Ron Soden, Dawn Andersen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1800"/>
          <w:tab w:val="left" w:pos="270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ab/>
        <w:t xml:space="preserve">Absent: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80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80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2"/>
        </w:numPr>
        <w:ind w:firstLine="0"/>
        <w:contextualSpacing w:val="1"/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2005 Closed Session – R.R.S. 84-1410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A.</w:t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u w:val="single"/>
          <w:vertAlign w:val="baseline"/>
          <w:rtl w:val="0"/>
        </w:rPr>
        <w:t xml:space="preserve">Personnel and Negotiations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40"/>
          <w:tab w:val="left" w:pos="1180"/>
          <w:tab w:val="left" w:pos="1260"/>
          <w:tab w:val="left" w:pos="1360"/>
          <w:tab w:val="left" w:pos="1440"/>
          <w:tab w:val="left" w:pos="1540"/>
          <w:tab w:val="left" w:pos="1720"/>
          <w:tab w:val="left" w:pos="1800"/>
          <w:tab w:val="left" w:pos="270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ab/>
        <w:tab/>
        <w:tab/>
      </w:r>
      <w:r w:rsidDel="00000000" w:rsidR="00000000" w:rsidRPr="00000000">
        <w:rPr>
          <w:rFonts w:ascii="Georgia" w:cs="Georgia" w:eastAsia="Georgia" w:hAnsi="Georgia"/>
          <w:b w:val="1"/>
          <w:sz w:val="18"/>
          <w:szCs w:val="18"/>
          <w:vertAlign w:val="baseline"/>
          <w:rtl w:val="0"/>
        </w:rPr>
        <w:t xml:space="preserve">Motion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by Larson, second by  Coady,  at 7:33 p.m.,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40"/>
          <w:tab w:val="left" w:pos="1180"/>
          <w:tab w:val="left" w:pos="1260"/>
          <w:tab w:val="left" w:pos="1360"/>
          <w:tab w:val="left" w:pos="1440"/>
          <w:tab w:val="left" w:pos="1540"/>
          <w:tab w:val="left" w:pos="1720"/>
          <w:tab w:val="left" w:pos="1800"/>
          <w:tab w:val="left" w:pos="2700"/>
          <w:tab w:val="left" w:pos="3060"/>
        </w:tabs>
        <w:spacing w:line="240" w:lineRule="auto"/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ab/>
        <w:tab/>
        <w:tab/>
        <w:t xml:space="preserve">"Move to enter into closed session, per Neb Rev Stat 84-1410, for the purpose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40"/>
          <w:tab w:val="left" w:pos="1180"/>
          <w:tab w:val="left" w:pos="1260"/>
          <w:tab w:val="left" w:pos="1360"/>
          <w:tab w:val="left" w:pos="1440"/>
          <w:tab w:val="left" w:pos="1540"/>
          <w:tab w:val="left" w:pos="1720"/>
          <w:tab w:val="left" w:pos="1800"/>
          <w:tab w:val="left" w:pos="2700"/>
          <w:tab w:val="left" w:pos="3060"/>
        </w:tabs>
        <w:spacing w:line="240" w:lineRule="auto"/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ab/>
        <w:tab/>
        <w:tab/>
        <w:t xml:space="preserve">of discussing contract negotiations and personnel."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Ayes:</w:t>
        <w:tab/>
        <w:t xml:space="preserve">Gonzales, Clark, Coady, Larson, Soden, Andersen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Nays:</w:t>
        <w:tab/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Motion:</w:t>
        <w:tab/>
        <w:t xml:space="preserve">CARRIED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40"/>
          <w:tab w:val="left" w:pos="1180"/>
          <w:tab w:val="left" w:pos="1260"/>
          <w:tab w:val="left" w:pos="1360"/>
          <w:tab w:val="left" w:pos="1440"/>
          <w:tab w:val="left" w:pos="1540"/>
          <w:tab w:val="left" w:pos="1720"/>
          <w:tab w:val="left" w:pos="1800"/>
          <w:tab w:val="left" w:pos="2700"/>
          <w:tab w:val="left" w:pos="3060"/>
        </w:tabs>
        <w:spacing w:line="240" w:lineRule="auto"/>
        <w:ind w:left="12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40"/>
          <w:tab w:val="left" w:pos="1180"/>
          <w:tab w:val="left" w:pos="1260"/>
          <w:tab w:val="left" w:pos="1360"/>
          <w:tab w:val="left" w:pos="1440"/>
          <w:tab w:val="left" w:pos="1540"/>
          <w:tab w:val="left" w:pos="1720"/>
          <w:tab w:val="left" w:pos="1800"/>
          <w:tab w:val="left" w:pos="270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ab/>
        <w:tab/>
        <w:tab/>
      </w:r>
      <w:r w:rsidDel="00000000" w:rsidR="00000000" w:rsidRPr="00000000">
        <w:rPr>
          <w:rFonts w:ascii="Georgia" w:cs="Georgia" w:eastAsia="Georgia" w:hAnsi="Georgia"/>
          <w:b w:val="1"/>
          <w:sz w:val="18"/>
          <w:szCs w:val="18"/>
          <w:vertAlign w:val="baseline"/>
          <w:rtl w:val="0"/>
        </w:rPr>
        <w:t xml:space="preserve">Motion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by Larson, second by  Coady,  at 8:57 p.m.,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40"/>
          <w:tab w:val="left" w:pos="1180"/>
          <w:tab w:val="left" w:pos="1260"/>
          <w:tab w:val="left" w:pos="1360"/>
          <w:tab w:val="left" w:pos="1440"/>
          <w:tab w:val="left" w:pos="1540"/>
          <w:tab w:val="left" w:pos="1720"/>
          <w:tab w:val="left" w:pos="1800"/>
          <w:tab w:val="left" w:pos="2700"/>
          <w:tab w:val="left" w:pos="3060"/>
        </w:tabs>
        <w:spacing w:line="240" w:lineRule="auto"/>
        <w:ind w:left="126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 xml:space="preserve">"Move to end closed session, with no action taken, and return to open session."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Ayes:</w:t>
        <w:tab/>
        <w:t xml:space="preserve">Gonzales, Clark, Coady, Larson, Soden, Andersen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Nays:</w:t>
        <w:tab/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Motion:</w:t>
        <w:tab/>
        <w:t xml:space="preserve">CARRIED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2"/>
        </w:numPr>
        <w:tabs>
          <w:tab w:val="left" w:pos="1800"/>
        </w:tabs>
        <w:ind w:firstLine="0"/>
        <w:contextualSpacing w:val="1"/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Consideration of Contracts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</w:r>
      <w:r w:rsidDel="00000000" w:rsidR="00000000" w:rsidRPr="00000000">
        <w:rPr>
          <w:rFonts w:ascii="Georgia" w:cs="Georgia" w:eastAsia="Georgia" w:hAnsi="Georgia"/>
          <w:b w:val="1"/>
          <w:sz w:val="18"/>
          <w:szCs w:val="18"/>
          <w:vertAlign w:val="baseline"/>
          <w:rtl w:val="0"/>
        </w:rPr>
        <w:t xml:space="preserve">Motion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by Coady, second by Soden,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"to approve the contract of employment for Sue A, Limoges, at BA+0, Step 6, for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185 days, for the 2004-2005 contract year."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Ayes:</w:t>
        <w:tab/>
        <w:t xml:space="preserve">Gonzales, Clark, Coady, Larson, Soden, Andersen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Nays:</w:t>
        <w:tab/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Motion:</w:t>
        <w:tab/>
        <w:t xml:space="preserve">CARRIED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</w:r>
      <w:r w:rsidDel="00000000" w:rsidR="00000000" w:rsidRPr="00000000">
        <w:rPr>
          <w:rFonts w:ascii="Georgia" w:cs="Georgia" w:eastAsia="Georgia" w:hAnsi="Georgia"/>
          <w:b w:val="1"/>
          <w:sz w:val="18"/>
          <w:szCs w:val="18"/>
          <w:vertAlign w:val="baseline"/>
          <w:rtl w:val="0"/>
        </w:rPr>
        <w:t xml:space="preserve">Motion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by Coady, second by  Clark,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hanging="1080"/>
        <w:contextualSpacing w:val="0"/>
        <w:jc w:val="both"/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“to approve the contract of employment for Donald L. Marchant, as presented as attached, that incorporates the following two changes:  (1) the annual compensation package will increase 08%; and, (2) the term of the contract shall be for a period of three years beginning on the 1</w:t>
      </w:r>
      <w:r w:rsidDel="00000000" w:rsidR="00000000" w:rsidRPr="00000000">
        <w:rPr>
          <w:sz w:val="18"/>
          <w:szCs w:val="18"/>
          <w:vertAlign w:val="superscript"/>
          <w:rtl w:val="0"/>
        </w:rPr>
        <w:t xml:space="preserve">st</w:t>
      </w:r>
      <w:r w:rsidDel="00000000" w:rsidR="00000000" w:rsidRPr="00000000">
        <w:rPr>
          <w:sz w:val="18"/>
          <w:szCs w:val="18"/>
          <w:vertAlign w:val="baseline"/>
          <w:rtl w:val="0"/>
        </w:rPr>
        <w:t xml:space="preserve"> of July, 2003, and expiring on the 30</w:t>
      </w:r>
      <w:r w:rsidDel="00000000" w:rsidR="00000000" w:rsidRPr="00000000">
        <w:rPr>
          <w:sz w:val="18"/>
          <w:szCs w:val="18"/>
          <w:vertAlign w:val="superscript"/>
          <w:rtl w:val="0"/>
        </w:rPr>
        <w:t xml:space="preserve">th</w:t>
      </w:r>
      <w:r w:rsidDel="00000000" w:rsidR="00000000" w:rsidRPr="00000000">
        <w:rPr>
          <w:sz w:val="18"/>
          <w:szCs w:val="18"/>
          <w:vertAlign w:val="baseline"/>
          <w:rtl w:val="0"/>
        </w:rPr>
        <w:t xml:space="preserve"> day of June, 2006.”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Ayes:</w:t>
        <w:tab/>
        <w:t xml:space="preserve">Gonzales, Clark, Coady, Larson, Soden, Andersen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Nays:</w:t>
        <w:tab/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Motion:</w:t>
        <w:tab/>
        <w:t xml:space="preserve">CARRIED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2"/>
        </w:numPr>
        <w:ind w:firstLine="0"/>
        <w:contextualSpacing w:val="1"/>
      </w:pPr>
      <w:r w:rsidDel="00000000" w:rsidR="00000000" w:rsidRPr="00000000">
        <w:rPr>
          <w:sz w:val="18"/>
          <w:szCs w:val="18"/>
          <w:u w:val="single"/>
          <w:vertAlign w:val="baseline"/>
          <w:rtl w:val="0"/>
        </w:rPr>
        <w:t xml:space="preserve">Adjournment was declared by President Greg Larson at 9:03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40"/>
          <w:tab w:val="left" w:pos="720"/>
          <w:tab w:val="left" w:pos="1180"/>
          <w:tab w:val="left" w:pos="1260"/>
          <w:tab w:val="left" w:pos="1360"/>
          <w:tab w:val="left" w:pos="1540"/>
          <w:tab w:val="left" w:pos="1720"/>
          <w:tab w:val="left" w:pos="1890"/>
          <w:tab w:val="left" w:pos="1980"/>
          <w:tab w:val="left" w:pos="2160"/>
          <w:tab w:val="left" w:pos="2520"/>
          <w:tab w:val="left" w:pos="2700"/>
          <w:tab w:val="left" w:pos="3060"/>
          <w:tab w:val="left" w:pos="315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The next regular meeting of the Board of Education will be held at 5:30 p.m. on Monday, June 14, 2004, in the Junior High conference room.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40"/>
          <w:tab w:val="left" w:pos="720"/>
          <w:tab w:val="left" w:pos="1180"/>
          <w:tab w:val="left" w:pos="1260"/>
          <w:tab w:val="left" w:pos="1360"/>
          <w:tab w:val="left" w:pos="1540"/>
          <w:tab w:val="left" w:pos="1720"/>
          <w:tab w:val="left" w:pos="1890"/>
          <w:tab w:val="left" w:pos="1980"/>
          <w:tab w:val="left" w:pos="2160"/>
          <w:tab w:val="left" w:pos="2520"/>
          <w:tab w:val="left" w:pos="2700"/>
          <w:tab w:val="left" w:pos="3060"/>
          <w:tab w:val="left" w:pos="315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40"/>
          <w:tab w:val="left" w:pos="720"/>
          <w:tab w:val="left" w:pos="1180"/>
          <w:tab w:val="left" w:pos="1260"/>
          <w:tab w:val="left" w:pos="1360"/>
          <w:tab w:val="left" w:pos="1540"/>
          <w:tab w:val="left" w:pos="1720"/>
          <w:tab w:val="left" w:pos="1890"/>
          <w:tab w:val="left" w:pos="1980"/>
          <w:tab w:val="left" w:pos="2160"/>
          <w:tab w:val="left" w:pos="2520"/>
          <w:tab w:val="left" w:pos="2700"/>
          <w:tab w:val="left" w:pos="3060"/>
          <w:tab w:val="left" w:pos="315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720"/>
          <w:tab w:val="left" w:pos="1080"/>
          <w:tab w:val="left" w:pos="1980"/>
          <w:tab w:val="left" w:pos="2160"/>
          <w:tab w:val="left" w:pos="2520"/>
        </w:tabs>
        <w:spacing w:line="240" w:lineRule="auto"/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Randall M. Datus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21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 xml:space="preserve">Recording Secretary</w:t>
      </w:r>
    </w:p>
    <w:sectPr>
      <w:footerReference r:id="rId5" w:type="default"/>
      <w:pgSz w:h="15840" w:w="12240"/>
      <w:pgMar w:bottom="1440" w:top="1440" w:left="1800" w:right="180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04.05.02.Board Minutes</w:t>
      <w:tab/>
      <w:t xml:space="preserve">7 June 2004</w:t>
      <w:tab/>
      <w:t xml:space="preserve">7:24:12 AM</w:t>
    </w: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  <w:jc w:val="center"/>
    </w:pPr>
    <w:fldSimple w:instr="PAGE" w:fldLock="0" w:dirty="0"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vertAlign w:val="baseline"/>
        </w:rPr>
      </w:r>
    </w:fldSimple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decimal"/>
      <w:lvlText w:val="%1."/>
      <w:lvlJc w:val="left"/>
      <w:pPr>
        <w:ind w:left="1080" w:firstLine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7"/>
      <w:numFmt w:val="upperRoman"/>
      <w:lvlText w:val="%3."/>
      <w:lvlJc w:val="left"/>
      <w:pPr>
        <w:ind w:left="270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upperRoman"/>
      <w:lvlText w:val="%1."/>
      <w:lvlJc w:val="left"/>
      <w:pPr>
        <w:ind w:left="1080" w:firstLine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34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08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08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0"/>
      <w:szCs w:val="20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